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8841" w14:textId="77777777" w:rsidR="003F7F56" w:rsidRPr="00145956" w:rsidRDefault="003F7F56" w:rsidP="003F7F56">
      <w:pPr>
        <w:spacing w:before="68" w:line="259" w:lineRule="auto"/>
        <w:ind w:left="142" w:right="1212"/>
        <w:jc w:val="center"/>
        <w:rPr>
          <w:b/>
          <w:sz w:val="36"/>
          <w:szCs w:val="36"/>
        </w:rPr>
      </w:pPr>
      <w:r w:rsidRPr="00145956">
        <w:rPr>
          <w:b/>
          <w:sz w:val="36"/>
          <w:szCs w:val="36"/>
        </w:rPr>
        <w:t>Нові надходження літератури</w:t>
      </w:r>
    </w:p>
    <w:p w14:paraId="66240DB0" w14:textId="2D064B9F" w:rsidR="003F7F56" w:rsidRPr="00145956" w:rsidRDefault="003F7F56" w:rsidP="003F7F56">
      <w:pPr>
        <w:spacing w:before="68" w:line="259" w:lineRule="auto"/>
        <w:ind w:left="142" w:right="1212"/>
        <w:jc w:val="center"/>
        <w:rPr>
          <w:b/>
          <w:sz w:val="36"/>
          <w:szCs w:val="36"/>
        </w:rPr>
      </w:pPr>
      <w:r w:rsidRPr="00145956">
        <w:rPr>
          <w:b/>
          <w:sz w:val="36"/>
          <w:szCs w:val="36"/>
        </w:rPr>
        <w:t>до бібліотеки БДМУ</w:t>
      </w:r>
      <w:r w:rsidRPr="00145956">
        <w:rPr>
          <w:b/>
          <w:spacing w:val="-77"/>
          <w:sz w:val="36"/>
          <w:szCs w:val="36"/>
        </w:rPr>
        <w:t xml:space="preserve"> </w:t>
      </w:r>
      <w:r w:rsidRPr="00145956">
        <w:rPr>
          <w:b/>
          <w:sz w:val="36"/>
          <w:szCs w:val="36"/>
        </w:rPr>
        <w:t>у 2024 році</w:t>
      </w:r>
    </w:p>
    <w:p w14:paraId="102DFE3E" w14:textId="77777777" w:rsidR="003F7F56" w:rsidRPr="003F7F56" w:rsidRDefault="003F7F56" w:rsidP="003F7F56">
      <w:pPr>
        <w:ind w:left="142"/>
        <w:rPr>
          <w:sz w:val="28"/>
          <w:szCs w:val="28"/>
        </w:rPr>
      </w:pPr>
    </w:p>
    <w:p w14:paraId="1B6E944F" w14:textId="77777777" w:rsidR="003F7F56" w:rsidRPr="003F7F56" w:rsidRDefault="003F7F56">
      <w:pPr>
        <w:rPr>
          <w:sz w:val="28"/>
          <w:szCs w:val="28"/>
        </w:rPr>
      </w:pPr>
    </w:p>
    <w:p w14:paraId="70B3E900" w14:textId="09293308" w:rsidR="00FE00EC" w:rsidRPr="003F7F56" w:rsidRDefault="00B23406">
      <w:pPr>
        <w:rPr>
          <w:sz w:val="28"/>
          <w:szCs w:val="28"/>
        </w:rPr>
      </w:pPr>
      <w:r w:rsidRPr="003F7F56">
        <w:rPr>
          <w:sz w:val="28"/>
          <w:szCs w:val="28"/>
        </w:rPr>
        <w:t>Клінічна кардіологія. Сучасний погляд на захворювання серцево-судинної системи, ускладнення і конкурентні діагнози: навч. посіб. / В. К. Тащук та ін.; за р</w:t>
      </w:r>
      <w:bookmarkStart w:id="0" w:name="_GoBack"/>
      <w:bookmarkEnd w:id="0"/>
      <w:r w:rsidRPr="003F7F56">
        <w:rPr>
          <w:sz w:val="28"/>
          <w:szCs w:val="28"/>
        </w:rPr>
        <w:t>ед. В</w:t>
      </w:r>
      <w:r w:rsidR="003F7F56">
        <w:rPr>
          <w:sz w:val="28"/>
          <w:szCs w:val="28"/>
        </w:rPr>
        <w:t>.</w:t>
      </w:r>
      <w:r w:rsidRPr="003F7F56">
        <w:rPr>
          <w:sz w:val="28"/>
          <w:szCs w:val="28"/>
        </w:rPr>
        <w:t xml:space="preserve"> Тащука; Буковин. держ. мед. ун-т. Чернівці: Технодрук, 2024. 400 с.</w:t>
      </w:r>
    </w:p>
    <w:sectPr w:rsidR="00FE00EC" w:rsidRPr="003F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7260" w14:textId="77777777" w:rsidR="00517F22" w:rsidRDefault="00517F22" w:rsidP="003F7F56">
      <w:r>
        <w:separator/>
      </w:r>
    </w:p>
  </w:endnote>
  <w:endnote w:type="continuationSeparator" w:id="0">
    <w:p w14:paraId="7B1B68DC" w14:textId="77777777" w:rsidR="00517F22" w:rsidRDefault="00517F22" w:rsidP="003F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2B8D3" w14:textId="77777777" w:rsidR="00517F22" w:rsidRDefault="00517F22" w:rsidP="003F7F56">
      <w:r>
        <w:separator/>
      </w:r>
    </w:p>
  </w:footnote>
  <w:footnote w:type="continuationSeparator" w:id="0">
    <w:p w14:paraId="2694738E" w14:textId="77777777" w:rsidR="00517F22" w:rsidRDefault="00517F22" w:rsidP="003F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EC"/>
    <w:rsid w:val="00145956"/>
    <w:rsid w:val="003F7F56"/>
    <w:rsid w:val="00517F22"/>
    <w:rsid w:val="0073513E"/>
    <w:rsid w:val="00B23406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54B8"/>
  <w15:chartTrackingRefBased/>
  <w15:docId w15:val="{BBBD97CC-7B09-4099-9179-AD568E0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7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F5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3F7F56"/>
  </w:style>
  <w:style w:type="paragraph" w:styleId="a5">
    <w:name w:val="footer"/>
    <w:basedOn w:val="a"/>
    <w:link w:val="a6"/>
    <w:uiPriority w:val="99"/>
    <w:unhideWhenUsed/>
    <w:rsid w:val="003F7F5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3F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2024-04-03T11:22:00Z</dcterms:created>
  <dcterms:modified xsi:type="dcterms:W3CDTF">2024-04-04T07:33:00Z</dcterms:modified>
</cp:coreProperties>
</file>